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ind w:left="0" w:hanging="0"/>
        <w:jc w:val="center"/>
        <w:rPr>
          <w:sz w:val="44"/>
          <w:szCs w:val="44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-5715</wp:posOffset>
            </wp:positionH>
            <wp:positionV relativeFrom="paragraph">
              <wp:posOffset>635</wp:posOffset>
            </wp:positionV>
            <wp:extent cx="565150" cy="56515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oudy Stout" w:hAnsi="Goudy Stout"/>
          <w:shadow/>
          <w:color w:val="808080"/>
          <w:spacing w:val="-40"/>
          <w:sz w:val="44"/>
          <w:szCs w:val="44"/>
        </w:rPr>
        <w:t>Steel Warriors</w:t>
      </w:r>
    </w:p>
    <w:p>
      <w:pPr>
        <w:pStyle w:val="Normal"/>
        <w:jc w:val="center"/>
        <w:rPr>
          <w:sz w:val="24"/>
          <w:szCs w:val="24"/>
        </w:rPr>
      </w:pPr>
      <w:r>
        <w:rPr>
          <w:rFonts w:ascii="Copperplate Gothic Bold" w:hAnsi="Copperplate Gothic Bold"/>
          <w:sz w:val="24"/>
          <w:szCs w:val="24"/>
        </w:rPr>
        <w:t xml:space="preserve">Present a </w:t>
      </w:r>
    </w:p>
    <w:p>
      <w:pPr>
        <w:pStyle w:val="Normal"/>
        <w:jc w:val="center"/>
        <w:rPr>
          <w:sz w:val="40"/>
          <w:szCs w:val="40"/>
        </w:rPr>
      </w:pPr>
      <w:r>
        <w:rPr>
          <w:rFonts w:ascii="Copperplate Gothic Bold" w:hAnsi="Copperplate Gothic Bold"/>
          <w:sz w:val="40"/>
          <w:szCs w:val="40"/>
        </w:rPr>
        <w:t xml:space="preserve">Wargames Show </w:t>
      </w:r>
    </w:p>
    <w:p>
      <w:pPr>
        <w:pStyle w:val="Normal"/>
        <w:jc w:val="center"/>
        <w:rPr>
          <w:rFonts w:ascii="Copperplate Gothic Bold" w:hAnsi="Copperplate Gothic Bold"/>
          <w:sz w:val="72"/>
          <w:szCs w:val="72"/>
        </w:rPr>
      </w:pPr>
      <w:r>
        <w:rPr>
          <w:rFonts w:ascii="Copperplate Gothic Bold" w:hAnsi="Copperplate Gothic Bold"/>
          <w:sz w:val="20"/>
          <w:szCs w:val="20"/>
        </w:rPr>
        <w:t>at</w:t>
      </w:r>
      <w:r>
        <w:rPr>
          <w:rFonts w:ascii="Copperplate Gothic Bold" w:hAnsi="Copperplate Gothic Bold"/>
          <w:sz w:val="72"/>
          <w:szCs w:val="72"/>
        </w:rPr>
        <w:t xml:space="preserve"> </w:t>
      </w:r>
      <w:r>
        <w:rPr>
          <w:rFonts w:ascii="Copperplate Gothic Bold" w:hAnsi="Copperplate Gothic Bold"/>
          <w:sz w:val="40"/>
          <w:szCs w:val="40"/>
        </w:rPr>
        <w:t>Magna, Sheffield</w:t>
      </w:r>
      <w:r>
        <w:rPr>
          <w:rFonts w:ascii="Copperplate Gothic Bold" w:hAnsi="Copperplate Gothic Bold"/>
          <w:sz w:val="72"/>
          <w:szCs w:val="72"/>
        </w:rPr>
        <w:t xml:space="preserve"> </w:t>
      </w:r>
      <w:r>
        <w:rPr>
          <w:rFonts w:ascii="Copperplate Gothic Bold" w:hAnsi="Copperplate Gothic Bold"/>
          <w:sz w:val="20"/>
          <w:szCs w:val="20"/>
        </w:rPr>
        <w:t>on</w:t>
      </w:r>
      <w:r>
        <w:rPr>
          <w:rFonts w:ascii="Copperplate Gothic Bold" w:hAnsi="Copperplate Gothic Bold"/>
          <w:sz w:val="72"/>
          <w:szCs w:val="72"/>
        </w:rPr>
        <w:t xml:space="preserve"> </w:t>
      </w:r>
      <w:r>
        <w:rPr>
          <w:rFonts w:ascii="Copperplate Gothic Bold" w:hAnsi="Copperplate Gothic Bold"/>
          <w:sz w:val="40"/>
          <w:szCs w:val="40"/>
        </w:rPr>
        <w:t>Saturday, 23</w:t>
      </w:r>
      <w:r>
        <w:rPr>
          <w:rFonts w:ascii="Copperplate Gothic Bold" w:hAnsi="Copperplate Gothic Bold"/>
          <w:sz w:val="40"/>
          <w:szCs w:val="40"/>
          <w:vertAlign w:val="superscript"/>
        </w:rPr>
        <w:t>rd</w:t>
      </w:r>
      <w:r>
        <w:rPr>
          <w:rFonts w:ascii="Copperplate Gothic Bold" w:hAnsi="Copperplate Gothic Bold"/>
          <w:sz w:val="40"/>
          <w:szCs w:val="40"/>
          <w:vertAlign w:val="superscript"/>
        </w:rPr>
        <w:t xml:space="preserve"> </w:t>
      </w:r>
      <w:r>
        <w:rPr>
          <w:rFonts w:ascii="Copperplate Gothic Bold" w:hAnsi="Copperplate Gothic Bold"/>
          <w:sz w:val="40"/>
          <w:szCs w:val="40"/>
        </w:rPr>
        <w:t>March 2024</w:t>
      </w:r>
    </w:p>
    <w:p>
      <w:pPr>
        <w:pStyle w:val="ListParagraph"/>
        <w:ind w:left="72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Find Us At:</w:t>
      </w:r>
    </w:p>
    <w:p>
      <w:pPr>
        <w:pStyle w:val="ListParagraph"/>
        <w:ind w:left="72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Magna, Magna Way, Rotherham, S60 1FD</w:t>
      </w:r>
    </w:p>
    <w:p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ListParagraph"/>
        <w:numPr>
          <w:ilvl w:val="0"/>
          <w:numId w:val="0"/>
        </w:numPr>
        <w:ind w:left="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£5 Admission, £3 Concession (Under 18’s, Over 65’s, Armed forces, NHS Staff)</w:t>
      </w:r>
    </w:p>
    <w:p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ListParagraph"/>
        <w:numPr>
          <w:ilvl w:val="0"/>
          <w:numId w:val="0"/>
        </w:numPr>
        <w:ind w:left="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Features include:</w:t>
      </w:r>
    </w:p>
    <w:p>
      <w:pPr>
        <w:pStyle w:val="ListParagraph"/>
        <w:ind w:left="72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Demonstration Games</w:t>
      </w:r>
    </w:p>
    <w:p>
      <w:pPr>
        <w:pStyle w:val="ListParagraph"/>
        <w:ind w:left="72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Participation Games</w:t>
      </w:r>
    </w:p>
    <w:p>
      <w:pPr>
        <w:pStyle w:val="ListParagraph"/>
        <w:ind w:left="72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Trade Stands</w:t>
      </w:r>
    </w:p>
    <w:p>
      <w:pPr>
        <w:pStyle w:val="ListParagraph"/>
        <w:ind w:left="72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On-site catering and bars</w:t>
      </w:r>
    </w:p>
    <w:p>
      <w:pPr>
        <w:pStyle w:val="ListParagraph"/>
        <w:ind w:left="72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Free Parking all Day</w:t>
      </w:r>
    </w:p>
    <w:p>
      <w:pPr>
        <w:pStyle w:val="ListParagraph"/>
        <w:ind w:left="72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A full list of Games and Traders attending will be available on our website</w:t>
      </w:r>
    </w:p>
    <w:p>
      <w:pPr>
        <w:pStyle w:val="ListParagraph"/>
        <w:ind w:left="720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ListParagraph"/>
        <w:ind w:left="720" w:hanging="0"/>
        <w:rPr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Getting to the Show</w:t>
      </w:r>
    </w:p>
    <w:p>
      <w:pPr>
        <w:pStyle w:val="ListParagraph"/>
        <w:ind w:left="720" w:hanging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By Car, 5 minutes from the M1, follow the signs to Magna</w:t>
      </w:r>
    </w:p>
    <w:p>
      <w:pPr>
        <w:pStyle w:val="ListParagraph"/>
        <w:spacing w:before="0" w:after="160"/>
        <w:ind w:left="720" w:hanging="0"/>
        <w:contextualSpacing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By Bus, X1 Steel Link from Sheffield or Rotherham</w:t>
      </w:r>
    </w:p>
    <w:p>
      <w:pPr>
        <w:pStyle w:val="ListParagraph"/>
        <w:spacing w:before="0" w:after="160"/>
        <w:ind w:left="720" w:hanging="0"/>
        <w:contextualSpacing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istParagraph"/>
        <w:spacing w:before="0" w:after="160"/>
        <w:ind w:left="720" w:hanging="0"/>
        <w:contextualSpacing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istParagraph"/>
        <w:spacing w:before="0" w:after="160"/>
        <w:ind w:left="720" w:hanging="0"/>
        <w:contextualSpacing/>
        <w:rPr>
          <w:sz w:val="20"/>
          <w:szCs w:val="20"/>
        </w:rPr>
      </w:pPr>
      <w:r>
        <w:rPr/>
        <mc:AlternateContent>
          <mc:Choice Requires="wps">
            <w:drawing>
              <wp:anchor behindDoc="0" distT="0" distB="1905" distL="0" distR="635" simplePos="0" locked="0" layoutInCell="0" allowOverlap="1" relativeHeight="3">
                <wp:simplePos x="0" y="0"/>
                <wp:positionH relativeFrom="column">
                  <wp:posOffset>-718185</wp:posOffset>
                </wp:positionH>
                <wp:positionV relativeFrom="paragraph">
                  <wp:posOffset>1758950</wp:posOffset>
                </wp:positionV>
                <wp:extent cx="5409565" cy="2088515"/>
                <wp:effectExtent l="0" t="0" r="0" b="0"/>
                <wp:wrapSquare wrapText="largest"/>
                <wp:docPr id="2" name="Image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6200000">
                          <a:off x="0" y="0"/>
                          <a:ext cx="5409720" cy="2088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2" stroked="f" o:allowincell="f" style="position:absolute;margin-left:-56.6pt;margin-top:138.5pt;width:425.9pt;height:164.4pt;mso-wrap-style:none;v-text-anchor:middle;rotation:270" type="_x0000_t75">
                <v:imagedata r:id="rId4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</w:p>
    <w:sectPr>
      <w:footerReference w:type="default" r:id="rId5"/>
      <w:footerReference w:type="first" r:id="rId6"/>
      <w:type w:val="nextPage"/>
      <w:pgSz w:w="8391" w:h="11906"/>
      <w:pgMar w:left="1134" w:right="1134" w:gutter="0" w:header="0" w:top="1134" w:footer="1134" w:bottom="199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oudy Stout">
    <w:charset w:val="00"/>
    <w:family w:val="roman"/>
    <w:pitch w:val="variable"/>
  </w:font>
  <w:font w:name="Copperplate Gothic Bold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jc w:val="center"/>
      <w:rPr>
        <w:sz w:val="20"/>
        <w:szCs w:val="20"/>
      </w:rPr>
    </w:pPr>
    <w:r>
      <w:rPr>
        <w:sz w:val="20"/>
        <w:szCs w:val="2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jc w:val="center"/>
      <w:rPr>
        <w:sz w:val="20"/>
        <w:szCs w:val="20"/>
      </w:rPr>
    </w:pPr>
    <w:r>
      <w:rPr>
        <w:sz w:val="20"/>
        <w:szCs w:val="20"/>
      </w:rPr>
      <w:t>steel-warriors.co.uk</w:t>
      <w:tab/>
      <w:t xml:space="preserve">                   info@steel-warriors.co.uk</w:t>
    </w:r>
  </w:p>
</w:ft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GB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426db5"/>
    <w:pPr>
      <w:spacing w:before="0" w:after="160"/>
      <w:ind w:left="720" w:hanging="0"/>
      <w:contextualSpacing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513" w:leader="none"/>
        <w:tab w:val="right" w:pos="9026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Application>LibreOffice/7.5.1.2$Windows_X86_64 LibreOffice_project/fcbaee479e84c6cd81291587d2ee68cba099e129</Application>
  <AppVersion>15.0000</AppVersion>
  <Pages>2</Pages>
  <Words>92</Words>
  <Characters>490</Characters>
  <CharactersWithSpaces>585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2022-10-17T15:41:00Z</dcterms:created>
  <dc:creator>Paul Bishop</dc:creator>
  <dc:description/>
  <dc:language>en-GB</dc:language>
  <cp:lastModifiedBy/>
  <dcterms:modified xsi:type="dcterms:W3CDTF">2023-04-01T13:17:30Z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